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 xml:space="preserve">магистратуры (шифр </w:t>
      </w:r>
      <w:proofErr w:type="gramStart"/>
      <w:r>
        <w:rPr>
          <w:b/>
          <w:bCs/>
        </w:rPr>
        <w:t>ВМ.5515.*</w:t>
      </w:r>
      <w:proofErr w:type="gramEnd"/>
      <w:r>
        <w:rPr>
          <w:b/>
          <w:bCs/>
        </w:rPr>
        <w:t>) «Геология»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05.04.01 «Геология»</w:t>
      </w:r>
    </w:p>
    <w:p w:rsidR="00E26A1B" w:rsidRPr="007D2938" w:rsidRDefault="00E26A1B" w:rsidP="001F6732">
      <w:pPr>
        <w:jc w:val="center"/>
      </w:pPr>
    </w:p>
    <w:tbl>
      <w:tblPr>
        <w:tblW w:w="5118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04"/>
        <w:gridCol w:w="2527"/>
        <w:gridCol w:w="2645"/>
        <w:gridCol w:w="3809"/>
        <w:gridCol w:w="3445"/>
      </w:tblGrid>
      <w:tr w:rsidR="004106A9" w:rsidRPr="007D2938" w:rsidTr="00E84179">
        <w:trPr>
          <w:trHeight w:val="562"/>
        </w:trPr>
        <w:tc>
          <w:tcPr>
            <w:tcW w:w="185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4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94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94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94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1055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</w:t>
            </w:r>
            <w:proofErr w:type="spellStart"/>
            <w:r>
              <w:rPr>
                <w:b/>
                <w:sz w:val="20"/>
                <w:szCs w:val="20"/>
              </w:rPr>
              <w:t>вх</w:t>
            </w:r>
            <w:proofErr w:type="spellEnd"/>
            <w:r>
              <w:rPr>
                <w:b/>
                <w:sz w:val="20"/>
                <w:szCs w:val="20"/>
              </w:rPr>
              <w:t>. СПбГУ)</w:t>
            </w:r>
          </w:p>
        </w:tc>
      </w:tr>
      <w:tr w:rsidR="004106A9" w:rsidRPr="00F74412" w:rsidTr="00E84179">
        <w:trPr>
          <w:trHeight w:val="294"/>
        </w:trPr>
        <w:tc>
          <w:tcPr>
            <w:tcW w:w="185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94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5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6E7F77">
        <w:tc>
          <w:tcPr>
            <w:tcW w:w="2310" w:type="auto"/>
          </w:tcPr>
          <w:p w:rsidR="006E7F77" w:rsidRDefault="00D75F5F">
            <w:r>
              <w:t>20</w:t>
            </w:r>
          </w:p>
        </w:tc>
        <w:tc>
          <w:tcPr>
            <w:tcW w:w="2310" w:type="auto"/>
          </w:tcPr>
          <w:p w:rsidR="006E7F77" w:rsidRDefault="00D75F5F">
            <w:proofErr w:type="spellStart"/>
            <w:r>
              <w:t>Киряков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2310" w:type="auto"/>
          </w:tcPr>
          <w:p w:rsidR="006E7F77" w:rsidRDefault="00D75F5F">
            <w:r>
              <w:t>Применение методов электроразведки для поисков и оценки океанских сульфидных руд</w:t>
            </w:r>
          </w:p>
        </w:tc>
        <w:tc>
          <w:tcPr>
            <w:tcW w:w="2310" w:type="auto"/>
          </w:tcPr>
          <w:p w:rsidR="006E7F77" w:rsidRDefault="00D75F5F">
            <w:proofErr w:type="spellStart"/>
            <w:r>
              <w:t>Черкашёв</w:t>
            </w:r>
            <w:proofErr w:type="spellEnd"/>
            <w:r>
              <w:t xml:space="preserve"> Георгий Александрович, профессор, Кафедра геологии месторождений полезных ископаемых</w:t>
            </w:r>
          </w:p>
        </w:tc>
        <w:tc>
          <w:tcPr>
            <w:tcW w:w="2310" w:type="auto"/>
          </w:tcPr>
          <w:p w:rsidR="006E7F77" w:rsidRDefault="00D75F5F">
            <w:proofErr w:type="spellStart"/>
            <w:r>
              <w:t>Ловчикова</w:t>
            </w:r>
            <w:proofErr w:type="spellEnd"/>
            <w:r>
              <w:t xml:space="preserve"> Татьяна Львовна, научный сотрудник, Федеральное государственное бюджетное учреждение «Всероссийский научно-исследовательский институт геологии и минеральных ресурсов мирового океана имени академика </w:t>
            </w:r>
            <w:proofErr w:type="spellStart"/>
            <w:r>
              <w:t>И.С.Грамберга</w:t>
            </w:r>
            <w:proofErr w:type="spellEnd"/>
            <w:r>
              <w:t>»</w:t>
            </w:r>
          </w:p>
        </w:tc>
        <w:tc>
          <w:tcPr>
            <w:tcW w:w="2310" w:type="auto"/>
          </w:tcPr>
          <w:p w:rsidR="006E7F77" w:rsidRDefault="00D75F5F" w:rsidP="00FF5B66">
            <w:r>
              <w:t xml:space="preserve">Федеральное государственное бюджетное учреждение «Всероссийский научно-исследовательский институт геологии и минеральных ресурсов мирового океана имени академика </w:t>
            </w:r>
            <w:proofErr w:type="spellStart"/>
            <w:proofErr w:type="gramStart"/>
            <w:r>
              <w:t>И.С.Грамберга</w:t>
            </w:r>
            <w:proofErr w:type="spellEnd"/>
            <w:r>
              <w:t>»</w:t>
            </w:r>
            <w:r>
              <w:br/>
              <w:t>РК</w:t>
            </w:r>
            <w:proofErr w:type="gramEnd"/>
            <w:r>
              <w:t xml:space="preserve"> № 01-116-1473 от 05.02.2020</w:t>
            </w:r>
          </w:p>
        </w:tc>
      </w:tr>
    </w:tbl>
    <w:p w:rsidR="00B54E76" w:rsidRPr="007D2938" w:rsidRDefault="00B54E76" w:rsidP="00A210DD">
      <w:pPr>
        <w:ind w:left="720"/>
      </w:pPr>
    </w:p>
    <w:sectPr w:rsidR="00B54E76" w:rsidRPr="007D2938" w:rsidSect="0009002C">
      <w:headerReference w:type="default" r:id="rId8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5F" w:rsidRDefault="00D75F5F" w:rsidP="004040BE">
      <w:r>
        <w:separator/>
      </w:r>
    </w:p>
  </w:endnote>
  <w:endnote w:type="continuationSeparator" w:id="0">
    <w:p w:rsidR="00D75F5F" w:rsidRDefault="00D75F5F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5F" w:rsidRDefault="00D75F5F" w:rsidP="004040BE">
      <w:r>
        <w:separator/>
      </w:r>
    </w:p>
  </w:footnote>
  <w:footnote w:type="continuationSeparator" w:id="0">
    <w:p w:rsidR="00D75F5F" w:rsidRDefault="00D75F5F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44" w:rsidRPr="00FF5B66" w:rsidRDefault="00FF5B66">
    <w:pPr>
      <w:pStyle w:val="a7"/>
      <w:jc w:val="center"/>
      <w:rPr>
        <w:lang w:val="ru-RU"/>
      </w:rPr>
    </w:pPr>
    <w:r>
      <w:rPr>
        <w:lang w:val="ru-RU"/>
      </w:rPr>
      <w:t>3</w:t>
    </w:r>
  </w:p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160C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872AF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E7F77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75F5F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148E-5CB1-4CFF-8532-00970BF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CD44-24EF-4798-8B22-6AA165E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2020-05-14T11:50:00Z</dcterms:created>
  <dcterms:modified xsi:type="dcterms:W3CDTF">2020-05-14T11:50:00Z</dcterms:modified>
</cp:coreProperties>
</file>